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5D" w:rsidRPr="00AF70C1" w:rsidRDefault="0093745D" w:rsidP="00AF70C1">
      <w:pPr>
        <w:pStyle w:val="ConsTitle"/>
        <w:widowControl/>
        <w:spacing w:line="288" w:lineRule="auto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F70C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93745D" w:rsidRDefault="0093745D" w:rsidP="008C7DF2">
      <w:pPr>
        <w:pStyle w:val="ConsTitle"/>
        <w:widowControl/>
        <w:spacing w:line="288" w:lineRule="auto"/>
        <w:ind w:right="0"/>
        <w:jc w:val="center"/>
      </w:pPr>
    </w:p>
    <w:p w:rsidR="0093745D" w:rsidRDefault="0093745D" w:rsidP="008C7DF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  <w:r>
        <w:t xml:space="preserve"> </w:t>
      </w:r>
      <w:r>
        <w:rPr>
          <w:rFonts w:ascii="Times New Roman" w:hAnsi="Times New Roman"/>
          <w:b w:val="0"/>
          <w:sz w:val="24"/>
          <w:szCs w:val="26"/>
        </w:rPr>
        <w:t>РОССИЙСКАЯ ФЕДЕРАЦИЯ</w:t>
      </w:r>
    </w:p>
    <w:p w:rsidR="0093745D" w:rsidRDefault="0093745D" w:rsidP="008C7DF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ТВЕРСКАЯ ОБЛАСТЬ</w:t>
      </w:r>
    </w:p>
    <w:p w:rsidR="0093745D" w:rsidRDefault="0093745D" w:rsidP="008C7DF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</w:p>
    <w:p w:rsidR="0093745D" w:rsidRDefault="0093745D" w:rsidP="008C7DF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РЖЕВСКАЯ ГОРОДСКАЯ ДУМА</w:t>
      </w:r>
    </w:p>
    <w:p w:rsidR="0093745D" w:rsidRDefault="0093745D" w:rsidP="008C7DF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</w:p>
    <w:p w:rsidR="0093745D" w:rsidRDefault="0093745D" w:rsidP="008C7DF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РЕШЕНИЕ</w:t>
      </w:r>
    </w:p>
    <w:p w:rsidR="0093745D" w:rsidRDefault="0093745D" w:rsidP="008C7DF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  <w:highlight w:val="lightGray"/>
        </w:rPr>
      </w:pPr>
    </w:p>
    <w:p w:rsidR="0093745D" w:rsidRDefault="0093745D" w:rsidP="008C7DF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19.10.2021</w:t>
      </w:r>
      <w:r>
        <w:rPr>
          <w:rFonts w:ascii="Times New Roman" w:hAnsi="Times New Roman"/>
          <w:b w:val="0"/>
          <w:sz w:val="24"/>
          <w:szCs w:val="26"/>
        </w:rPr>
        <w:tab/>
      </w:r>
      <w:r>
        <w:rPr>
          <w:rFonts w:ascii="Times New Roman" w:hAnsi="Times New Roman"/>
          <w:b w:val="0"/>
          <w:sz w:val="24"/>
          <w:szCs w:val="26"/>
        </w:rPr>
        <w:tab/>
        <w:t xml:space="preserve">                                            </w:t>
      </w:r>
      <w:r>
        <w:rPr>
          <w:rFonts w:ascii="Times New Roman" w:hAnsi="Times New Roman"/>
          <w:b w:val="0"/>
          <w:sz w:val="24"/>
          <w:szCs w:val="26"/>
        </w:rPr>
        <w:tab/>
      </w:r>
      <w:r>
        <w:rPr>
          <w:rFonts w:ascii="Times New Roman" w:hAnsi="Times New Roman"/>
          <w:b w:val="0"/>
          <w:sz w:val="24"/>
          <w:szCs w:val="26"/>
        </w:rPr>
        <w:tab/>
      </w:r>
      <w:r>
        <w:rPr>
          <w:rFonts w:ascii="Times New Roman" w:hAnsi="Times New Roman"/>
          <w:b w:val="0"/>
          <w:sz w:val="24"/>
          <w:szCs w:val="26"/>
        </w:rPr>
        <w:tab/>
      </w:r>
      <w:r>
        <w:rPr>
          <w:rFonts w:ascii="Times New Roman" w:hAnsi="Times New Roman"/>
          <w:b w:val="0"/>
          <w:sz w:val="24"/>
          <w:szCs w:val="26"/>
        </w:rPr>
        <w:tab/>
      </w:r>
      <w:r>
        <w:rPr>
          <w:rFonts w:ascii="Times New Roman" w:hAnsi="Times New Roman"/>
          <w:b w:val="0"/>
          <w:sz w:val="24"/>
          <w:szCs w:val="26"/>
        </w:rPr>
        <w:tab/>
        <w:t>№ 130</w:t>
      </w:r>
    </w:p>
    <w:p w:rsidR="0093745D" w:rsidRDefault="0093745D" w:rsidP="008C7DF2">
      <w:pPr>
        <w:rPr>
          <w:sz w:val="22"/>
          <w:szCs w:val="22"/>
        </w:rPr>
      </w:pPr>
    </w:p>
    <w:p w:rsidR="0093745D" w:rsidRDefault="0093745D" w:rsidP="008C7DF2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Принято Ржевской городской Думой</w:t>
      </w:r>
    </w:p>
    <w:p w:rsidR="0093745D" w:rsidRDefault="0093745D" w:rsidP="008C7DF2">
      <w:pPr>
        <w:jc w:val="right"/>
        <w:rPr>
          <w:sz w:val="22"/>
          <w:szCs w:val="22"/>
        </w:rPr>
      </w:pPr>
      <w:r>
        <w:rPr>
          <w:sz w:val="22"/>
          <w:szCs w:val="22"/>
        </w:rPr>
        <w:t>19 октября  2021 года</w:t>
      </w:r>
    </w:p>
    <w:p w:rsidR="0093745D" w:rsidRPr="00BC3654" w:rsidRDefault="0093745D" w:rsidP="008C7DF2">
      <w:pPr>
        <w:spacing w:line="288" w:lineRule="auto"/>
        <w:jc w:val="both"/>
        <w:rPr>
          <w:sz w:val="24"/>
          <w:szCs w:val="26"/>
        </w:rPr>
      </w:pPr>
    </w:p>
    <w:p w:rsidR="0093745D" w:rsidRPr="002106B8" w:rsidRDefault="0093745D" w:rsidP="008C7DF2">
      <w:pPr>
        <w:rPr>
          <w:sz w:val="22"/>
          <w:szCs w:val="22"/>
        </w:rPr>
      </w:pPr>
      <w:r w:rsidRPr="002106B8">
        <w:rPr>
          <w:sz w:val="22"/>
          <w:szCs w:val="22"/>
        </w:rPr>
        <w:t xml:space="preserve">О согласовании замены дотации </w:t>
      </w:r>
    </w:p>
    <w:p w:rsidR="0093745D" w:rsidRPr="002106B8" w:rsidRDefault="0093745D" w:rsidP="008C7DF2">
      <w:pPr>
        <w:rPr>
          <w:sz w:val="22"/>
          <w:szCs w:val="22"/>
        </w:rPr>
      </w:pPr>
      <w:r w:rsidRPr="002106B8">
        <w:rPr>
          <w:sz w:val="22"/>
          <w:szCs w:val="22"/>
        </w:rPr>
        <w:t xml:space="preserve">на выравнивание бюджетной </w:t>
      </w:r>
    </w:p>
    <w:p w:rsidR="0093745D" w:rsidRPr="002106B8" w:rsidRDefault="0093745D" w:rsidP="008C7DF2">
      <w:pPr>
        <w:rPr>
          <w:sz w:val="22"/>
          <w:szCs w:val="22"/>
        </w:rPr>
      </w:pPr>
      <w:r w:rsidRPr="002106B8">
        <w:rPr>
          <w:sz w:val="22"/>
          <w:szCs w:val="22"/>
        </w:rPr>
        <w:t xml:space="preserve">обеспеченности дополнительным </w:t>
      </w:r>
    </w:p>
    <w:p w:rsidR="0093745D" w:rsidRPr="002106B8" w:rsidRDefault="0093745D" w:rsidP="008C7DF2">
      <w:pPr>
        <w:rPr>
          <w:sz w:val="22"/>
          <w:szCs w:val="22"/>
        </w:rPr>
      </w:pPr>
      <w:r w:rsidRPr="002106B8">
        <w:rPr>
          <w:sz w:val="22"/>
          <w:szCs w:val="22"/>
        </w:rPr>
        <w:t xml:space="preserve">нормативом отчислений от налога </w:t>
      </w:r>
    </w:p>
    <w:p w:rsidR="0093745D" w:rsidRPr="002106B8" w:rsidRDefault="0093745D" w:rsidP="008C7DF2">
      <w:pPr>
        <w:rPr>
          <w:b/>
          <w:sz w:val="22"/>
          <w:szCs w:val="22"/>
        </w:rPr>
      </w:pPr>
      <w:r w:rsidRPr="002106B8">
        <w:rPr>
          <w:sz w:val="22"/>
          <w:szCs w:val="22"/>
        </w:rPr>
        <w:t xml:space="preserve">на доходы физических лиц </w:t>
      </w:r>
    </w:p>
    <w:p w:rsidR="0093745D" w:rsidRDefault="0093745D" w:rsidP="008C7DF2">
      <w:pPr>
        <w:spacing w:line="288" w:lineRule="auto"/>
        <w:rPr>
          <w:b/>
          <w:sz w:val="24"/>
          <w:szCs w:val="26"/>
          <w:highlight w:val="lightGray"/>
        </w:rPr>
      </w:pPr>
    </w:p>
    <w:p w:rsidR="0093745D" w:rsidRPr="00075C96" w:rsidRDefault="0093745D" w:rsidP="008C7DF2">
      <w:pPr>
        <w:spacing w:line="288" w:lineRule="auto"/>
        <w:rPr>
          <w:b/>
          <w:sz w:val="24"/>
          <w:szCs w:val="26"/>
          <w:highlight w:val="lightGray"/>
        </w:rPr>
      </w:pPr>
    </w:p>
    <w:p w:rsidR="0093745D" w:rsidRPr="00BC3654" w:rsidRDefault="0093745D" w:rsidP="008C7DF2">
      <w:pPr>
        <w:pStyle w:val="BodyText"/>
        <w:spacing w:line="288" w:lineRule="auto"/>
        <w:ind w:firstLine="709"/>
        <w:jc w:val="both"/>
        <w:rPr>
          <w:sz w:val="24"/>
          <w:szCs w:val="26"/>
        </w:rPr>
      </w:pPr>
      <w:r w:rsidRPr="00BC3654">
        <w:rPr>
          <w:sz w:val="24"/>
          <w:szCs w:val="26"/>
        </w:rPr>
        <w:t xml:space="preserve">В соответствии с частью </w:t>
      </w:r>
      <w:r>
        <w:rPr>
          <w:sz w:val="24"/>
          <w:szCs w:val="26"/>
        </w:rPr>
        <w:t>5</w:t>
      </w:r>
      <w:r w:rsidRPr="00BC3654">
        <w:rPr>
          <w:sz w:val="24"/>
          <w:szCs w:val="26"/>
        </w:rPr>
        <w:t xml:space="preserve"> статьи 138  Бюджетного кодекса Российской Федерации от 31.07.1998 № 145-ФЗ, со ст</w:t>
      </w:r>
      <w:r>
        <w:rPr>
          <w:sz w:val="24"/>
          <w:szCs w:val="26"/>
        </w:rPr>
        <w:t>атьей  26</w:t>
      </w:r>
      <w:r w:rsidRPr="00BC3654">
        <w:rPr>
          <w:sz w:val="24"/>
          <w:szCs w:val="26"/>
        </w:rPr>
        <w:t xml:space="preserve"> Устава города Ржева</w:t>
      </w:r>
      <w:r>
        <w:rPr>
          <w:sz w:val="24"/>
          <w:szCs w:val="26"/>
        </w:rPr>
        <w:t xml:space="preserve"> Тверской области,</w:t>
      </w:r>
      <w:r w:rsidRPr="00BC3654">
        <w:rPr>
          <w:sz w:val="24"/>
          <w:szCs w:val="26"/>
        </w:rPr>
        <w:t xml:space="preserve">  Ржевская городская Дума</w:t>
      </w:r>
    </w:p>
    <w:p w:rsidR="0093745D" w:rsidRPr="00075C96" w:rsidRDefault="0093745D" w:rsidP="008C7DF2">
      <w:pPr>
        <w:spacing w:line="288" w:lineRule="auto"/>
        <w:jc w:val="center"/>
        <w:rPr>
          <w:b/>
          <w:sz w:val="24"/>
          <w:szCs w:val="26"/>
          <w:highlight w:val="lightGray"/>
        </w:rPr>
      </w:pPr>
    </w:p>
    <w:p w:rsidR="0093745D" w:rsidRPr="00BC3654" w:rsidRDefault="0093745D" w:rsidP="008C7DF2">
      <w:pPr>
        <w:spacing w:line="288" w:lineRule="auto"/>
        <w:jc w:val="center"/>
        <w:rPr>
          <w:sz w:val="24"/>
          <w:szCs w:val="26"/>
        </w:rPr>
      </w:pPr>
      <w:r w:rsidRPr="00BC3654">
        <w:rPr>
          <w:sz w:val="24"/>
          <w:szCs w:val="26"/>
        </w:rPr>
        <w:t>РЕШИЛА:</w:t>
      </w:r>
    </w:p>
    <w:p w:rsidR="0093745D" w:rsidRPr="002106B8" w:rsidRDefault="0093745D" w:rsidP="008C7DF2">
      <w:pPr>
        <w:spacing w:line="288" w:lineRule="auto"/>
        <w:rPr>
          <w:sz w:val="24"/>
          <w:szCs w:val="26"/>
        </w:rPr>
      </w:pPr>
    </w:p>
    <w:p w:rsidR="0093745D" w:rsidRPr="002106B8" w:rsidRDefault="0093745D" w:rsidP="008C7DF2">
      <w:pPr>
        <w:spacing w:line="288" w:lineRule="auto"/>
        <w:ind w:firstLine="709"/>
        <w:jc w:val="both"/>
        <w:rPr>
          <w:sz w:val="24"/>
          <w:szCs w:val="26"/>
        </w:rPr>
      </w:pPr>
      <w:r w:rsidRPr="002106B8">
        <w:rPr>
          <w:sz w:val="24"/>
          <w:szCs w:val="26"/>
        </w:rPr>
        <w:t>1. Согласовать замену расчетной суммы дотации на выравнивание бюджетной обеспеченности муниципальных районов (городских округов) на очередной 20</w:t>
      </w:r>
      <w:r>
        <w:rPr>
          <w:sz w:val="24"/>
          <w:szCs w:val="26"/>
        </w:rPr>
        <w:t>22</w:t>
      </w:r>
      <w:r w:rsidRPr="002106B8">
        <w:rPr>
          <w:sz w:val="24"/>
          <w:szCs w:val="26"/>
        </w:rPr>
        <w:t xml:space="preserve"> финансовый год и на плановый период 20</w:t>
      </w:r>
      <w:r>
        <w:rPr>
          <w:sz w:val="24"/>
          <w:szCs w:val="26"/>
        </w:rPr>
        <w:t>23</w:t>
      </w:r>
      <w:r w:rsidRPr="002106B8">
        <w:rPr>
          <w:sz w:val="24"/>
          <w:szCs w:val="26"/>
        </w:rPr>
        <w:t xml:space="preserve"> и 202</w:t>
      </w:r>
      <w:r>
        <w:rPr>
          <w:sz w:val="24"/>
          <w:szCs w:val="26"/>
        </w:rPr>
        <w:t>4</w:t>
      </w:r>
      <w:r w:rsidRPr="002106B8">
        <w:rPr>
          <w:sz w:val="24"/>
          <w:szCs w:val="26"/>
        </w:rPr>
        <w:t xml:space="preserve"> годов в полном объеме дополнительным нормативом отчислений от налога на доходы физических лиц.</w:t>
      </w:r>
    </w:p>
    <w:p w:rsidR="0093745D" w:rsidRPr="002106B8" w:rsidRDefault="0093745D" w:rsidP="008C7DF2">
      <w:pPr>
        <w:pStyle w:val="BodyTextIndent"/>
        <w:spacing w:line="288" w:lineRule="auto"/>
        <w:ind w:left="0" w:firstLine="709"/>
        <w:rPr>
          <w:sz w:val="24"/>
          <w:szCs w:val="26"/>
          <w:highlight w:val="lightGray"/>
        </w:rPr>
      </w:pPr>
    </w:p>
    <w:p w:rsidR="0093745D" w:rsidRPr="002106B8" w:rsidRDefault="0093745D" w:rsidP="008C7DF2">
      <w:pPr>
        <w:pStyle w:val="BodyTextIndent"/>
        <w:spacing w:line="288" w:lineRule="auto"/>
        <w:ind w:left="0" w:firstLine="709"/>
        <w:rPr>
          <w:color w:val="000000"/>
          <w:sz w:val="24"/>
          <w:szCs w:val="26"/>
        </w:rPr>
      </w:pPr>
      <w:r w:rsidRPr="002106B8">
        <w:rPr>
          <w:color w:val="000000"/>
          <w:sz w:val="24"/>
          <w:szCs w:val="26"/>
        </w:rPr>
        <w:t>2. Настоящее решение вступает в силу со дня его подписания</w:t>
      </w:r>
      <w:r>
        <w:rPr>
          <w:color w:val="000000"/>
          <w:sz w:val="24"/>
          <w:szCs w:val="26"/>
        </w:rPr>
        <w:t xml:space="preserve"> и подлежит размещению на официальном сайте Ржевской городской Думы в сети «Интернет»</w:t>
      </w:r>
      <w:r w:rsidRPr="002106B8">
        <w:rPr>
          <w:color w:val="000000"/>
          <w:sz w:val="24"/>
          <w:szCs w:val="26"/>
        </w:rPr>
        <w:t>.</w:t>
      </w:r>
    </w:p>
    <w:p w:rsidR="0093745D" w:rsidRPr="002106B8" w:rsidRDefault="0093745D" w:rsidP="008C7DF2">
      <w:pPr>
        <w:pStyle w:val="BodyTextIndent"/>
        <w:spacing w:line="288" w:lineRule="auto"/>
        <w:ind w:firstLine="709"/>
        <w:rPr>
          <w:color w:val="000000"/>
          <w:sz w:val="24"/>
          <w:szCs w:val="26"/>
          <w:highlight w:val="lightGray"/>
        </w:rPr>
      </w:pPr>
    </w:p>
    <w:p w:rsidR="0093745D" w:rsidRPr="002106B8" w:rsidRDefault="0093745D" w:rsidP="008C7DF2">
      <w:pPr>
        <w:pStyle w:val="BodyTextIndent"/>
        <w:spacing w:line="288" w:lineRule="auto"/>
        <w:ind w:left="0" w:firstLine="709"/>
        <w:rPr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>3</w:t>
      </w:r>
      <w:r w:rsidRPr="002106B8">
        <w:rPr>
          <w:color w:val="000000"/>
          <w:sz w:val="24"/>
          <w:szCs w:val="26"/>
        </w:rPr>
        <w:t xml:space="preserve">. Контроль за исполнением настоящего решения возложить на Комитет по бюджету, финансам и налоговой политике </w:t>
      </w:r>
      <w:r>
        <w:rPr>
          <w:color w:val="000000"/>
          <w:sz w:val="24"/>
          <w:szCs w:val="26"/>
        </w:rPr>
        <w:t xml:space="preserve">Ржевской городской Думы  </w:t>
      </w:r>
      <w:r w:rsidRPr="002106B8">
        <w:rPr>
          <w:color w:val="000000"/>
          <w:sz w:val="24"/>
          <w:szCs w:val="26"/>
        </w:rPr>
        <w:t>(</w:t>
      </w:r>
      <w:r>
        <w:rPr>
          <w:color w:val="000000"/>
          <w:sz w:val="24"/>
          <w:szCs w:val="26"/>
        </w:rPr>
        <w:t>Карпов В.К.</w:t>
      </w:r>
      <w:r w:rsidRPr="002106B8">
        <w:rPr>
          <w:color w:val="000000"/>
          <w:sz w:val="24"/>
          <w:szCs w:val="26"/>
        </w:rPr>
        <w:t xml:space="preserve">). </w:t>
      </w:r>
    </w:p>
    <w:p w:rsidR="0093745D" w:rsidRPr="002106B8" w:rsidRDefault="0093745D" w:rsidP="008C7DF2">
      <w:pPr>
        <w:pStyle w:val="BodyTextIndent"/>
        <w:spacing w:line="288" w:lineRule="auto"/>
        <w:rPr>
          <w:color w:val="000000"/>
          <w:sz w:val="24"/>
          <w:szCs w:val="26"/>
          <w:highlight w:val="lightGray"/>
        </w:rPr>
      </w:pPr>
    </w:p>
    <w:p w:rsidR="0093745D" w:rsidRDefault="0093745D" w:rsidP="008C7DF2">
      <w:pPr>
        <w:pStyle w:val="BodyTextIndent"/>
        <w:spacing w:line="288" w:lineRule="auto"/>
        <w:rPr>
          <w:color w:val="000000"/>
          <w:sz w:val="24"/>
          <w:szCs w:val="26"/>
          <w:highlight w:val="lightGray"/>
        </w:rPr>
      </w:pPr>
    </w:p>
    <w:p w:rsidR="0093745D" w:rsidRDefault="0093745D" w:rsidP="008C7DF2">
      <w:pPr>
        <w:pStyle w:val="BodyTextIndent"/>
        <w:spacing w:line="288" w:lineRule="auto"/>
        <w:rPr>
          <w:color w:val="000000"/>
          <w:sz w:val="24"/>
          <w:szCs w:val="26"/>
          <w:highlight w:val="lightGray"/>
        </w:rPr>
      </w:pPr>
    </w:p>
    <w:p w:rsidR="0093745D" w:rsidRPr="00075C96" w:rsidRDefault="0093745D" w:rsidP="008C7DF2">
      <w:pPr>
        <w:pStyle w:val="BodyTextIndent"/>
        <w:spacing w:line="288" w:lineRule="auto"/>
        <w:rPr>
          <w:color w:val="000000"/>
          <w:sz w:val="24"/>
          <w:szCs w:val="26"/>
          <w:highlight w:val="lightGray"/>
        </w:rPr>
      </w:pPr>
    </w:p>
    <w:p w:rsidR="0093745D" w:rsidRPr="00D274FA" w:rsidRDefault="0093745D" w:rsidP="00E367F4">
      <w:pPr>
        <w:pStyle w:val="BodyTextIndent"/>
        <w:tabs>
          <w:tab w:val="left" w:pos="7380"/>
        </w:tabs>
        <w:spacing w:line="288" w:lineRule="auto"/>
        <w:ind w:left="0"/>
        <w:rPr>
          <w:color w:val="000000"/>
          <w:sz w:val="24"/>
          <w:szCs w:val="26"/>
        </w:rPr>
      </w:pPr>
      <w:r w:rsidRPr="00D274FA">
        <w:rPr>
          <w:color w:val="000000"/>
          <w:sz w:val="24"/>
          <w:szCs w:val="26"/>
        </w:rPr>
        <w:t xml:space="preserve">Глава </w:t>
      </w:r>
      <w:r>
        <w:rPr>
          <w:color w:val="000000"/>
          <w:sz w:val="24"/>
          <w:szCs w:val="26"/>
        </w:rPr>
        <w:t>города Ржева                                                                                           Р.С. Крылов</w:t>
      </w:r>
    </w:p>
    <w:p w:rsidR="0093745D" w:rsidRDefault="0093745D" w:rsidP="008C7DF2">
      <w:pPr>
        <w:pStyle w:val="BodyTextIndent"/>
        <w:spacing w:line="288" w:lineRule="auto"/>
        <w:ind w:left="0"/>
        <w:jc w:val="left"/>
        <w:rPr>
          <w:color w:val="000000"/>
          <w:sz w:val="24"/>
          <w:szCs w:val="26"/>
        </w:rPr>
      </w:pPr>
    </w:p>
    <w:p w:rsidR="0093745D" w:rsidRDefault="0093745D" w:rsidP="008C7DF2">
      <w:pPr>
        <w:pStyle w:val="BodyTextIndent"/>
        <w:spacing w:line="288" w:lineRule="auto"/>
        <w:ind w:left="0"/>
        <w:jc w:val="left"/>
        <w:rPr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>Председатель</w:t>
      </w:r>
    </w:p>
    <w:p w:rsidR="0093745D" w:rsidRPr="004C7AAB" w:rsidRDefault="0093745D" w:rsidP="008C7DF2">
      <w:pPr>
        <w:pStyle w:val="BodyTextIndent"/>
        <w:spacing w:line="288" w:lineRule="auto"/>
        <w:ind w:left="0"/>
        <w:jc w:val="left"/>
        <w:rPr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>Ржевской городской Думы</w:t>
      </w:r>
      <w:r>
        <w:rPr>
          <w:color w:val="000000"/>
          <w:sz w:val="24"/>
          <w:szCs w:val="26"/>
        </w:rPr>
        <w:tab/>
      </w:r>
      <w:r>
        <w:rPr>
          <w:color w:val="000000"/>
          <w:sz w:val="24"/>
          <w:szCs w:val="26"/>
        </w:rPr>
        <w:tab/>
        <w:t xml:space="preserve"> </w:t>
      </w:r>
      <w:r>
        <w:rPr>
          <w:color w:val="000000"/>
          <w:sz w:val="24"/>
          <w:szCs w:val="26"/>
        </w:rPr>
        <w:tab/>
      </w:r>
      <w:r>
        <w:rPr>
          <w:color w:val="000000"/>
          <w:sz w:val="24"/>
          <w:szCs w:val="26"/>
        </w:rPr>
        <w:tab/>
      </w:r>
      <w:r>
        <w:rPr>
          <w:color w:val="000000"/>
          <w:sz w:val="24"/>
          <w:szCs w:val="26"/>
        </w:rPr>
        <w:tab/>
      </w:r>
      <w:r>
        <w:rPr>
          <w:color w:val="000000"/>
          <w:sz w:val="24"/>
          <w:szCs w:val="26"/>
        </w:rPr>
        <w:tab/>
        <w:t xml:space="preserve">                   А.В. Константинов</w:t>
      </w:r>
      <w:r>
        <w:rPr>
          <w:color w:val="000000"/>
          <w:sz w:val="24"/>
          <w:szCs w:val="26"/>
        </w:rPr>
        <w:tab/>
      </w:r>
    </w:p>
    <w:p w:rsidR="0093745D" w:rsidRPr="004C7AAB" w:rsidRDefault="0093745D" w:rsidP="008C7DF2">
      <w:pPr>
        <w:rPr>
          <w:sz w:val="18"/>
        </w:rPr>
      </w:pPr>
    </w:p>
    <w:p w:rsidR="0093745D" w:rsidRDefault="0093745D"/>
    <w:sectPr w:rsidR="0093745D" w:rsidSect="004C7AAB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DF2"/>
    <w:rsid w:val="00075C96"/>
    <w:rsid w:val="001523AE"/>
    <w:rsid w:val="002106B8"/>
    <w:rsid w:val="002D74DF"/>
    <w:rsid w:val="003E51FC"/>
    <w:rsid w:val="00487810"/>
    <w:rsid w:val="004C7AAB"/>
    <w:rsid w:val="00555737"/>
    <w:rsid w:val="00647B78"/>
    <w:rsid w:val="0079174B"/>
    <w:rsid w:val="00796838"/>
    <w:rsid w:val="008C7DF2"/>
    <w:rsid w:val="0093745D"/>
    <w:rsid w:val="009A66D1"/>
    <w:rsid w:val="00AD2A2D"/>
    <w:rsid w:val="00AF70C1"/>
    <w:rsid w:val="00B71ECF"/>
    <w:rsid w:val="00BC3654"/>
    <w:rsid w:val="00BF1F79"/>
    <w:rsid w:val="00D274FA"/>
    <w:rsid w:val="00E367F4"/>
    <w:rsid w:val="00E379D9"/>
    <w:rsid w:val="00F634D0"/>
    <w:rsid w:val="00F82602"/>
    <w:rsid w:val="00F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F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C7DF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7DF2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C7DF2"/>
    <w:pPr>
      <w:ind w:left="495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7D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8C7DF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</Pages>
  <Words>200</Words>
  <Characters>1145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s.galagan</dc:creator>
  <cp:keywords/>
  <dc:description/>
  <cp:lastModifiedBy>DNA7 X86</cp:lastModifiedBy>
  <cp:revision>13</cp:revision>
  <cp:lastPrinted>2020-10-15T09:40:00Z</cp:lastPrinted>
  <dcterms:created xsi:type="dcterms:W3CDTF">2018-10-01T08:11:00Z</dcterms:created>
  <dcterms:modified xsi:type="dcterms:W3CDTF">2021-10-18T07:05:00Z</dcterms:modified>
</cp:coreProperties>
</file>