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29" w:rsidRDefault="00937129" w:rsidP="00937129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47.7pt" o:ole="" fillcolor="window">
            <v:imagedata r:id="rId5" o:title=""/>
          </v:shape>
          <o:OLEObject Type="Embed" ProgID="Word.Picture.8" ShapeID="_x0000_i1025" DrawAspect="Content" ObjectID="_1756560767" r:id="rId6"/>
        </w:object>
      </w:r>
    </w:p>
    <w:p w:rsidR="00937129" w:rsidRPr="000D3D31" w:rsidRDefault="00937129" w:rsidP="00937129">
      <w:pPr>
        <w:jc w:val="center"/>
        <w:rPr>
          <w:b/>
          <w:sz w:val="24"/>
          <w:szCs w:val="24"/>
        </w:rPr>
      </w:pPr>
    </w:p>
    <w:p w:rsidR="00937129" w:rsidRPr="007330A0" w:rsidRDefault="00937129" w:rsidP="00937129">
      <w:pPr>
        <w:jc w:val="center"/>
        <w:rPr>
          <w:b/>
          <w:bCs/>
          <w:sz w:val="36"/>
          <w:szCs w:val="36"/>
        </w:rPr>
      </w:pPr>
      <w:r w:rsidRPr="007330A0">
        <w:rPr>
          <w:b/>
          <w:bCs/>
          <w:sz w:val="36"/>
          <w:szCs w:val="36"/>
        </w:rPr>
        <w:t xml:space="preserve">АДМИНИСТРАЦИЯ  </w:t>
      </w:r>
    </w:p>
    <w:p w:rsidR="00937129" w:rsidRPr="007330A0" w:rsidRDefault="00937129" w:rsidP="00937129">
      <w:pPr>
        <w:jc w:val="center"/>
        <w:rPr>
          <w:b/>
          <w:bCs/>
          <w:sz w:val="36"/>
          <w:szCs w:val="36"/>
        </w:rPr>
      </w:pPr>
      <w:r w:rsidRPr="007330A0">
        <w:rPr>
          <w:b/>
          <w:bCs/>
          <w:sz w:val="36"/>
          <w:szCs w:val="36"/>
        </w:rPr>
        <w:t>РЖЕВСКОГО  МУНИЦИПАЛЬНОГО ОКРУГА</w:t>
      </w:r>
    </w:p>
    <w:p w:rsidR="00937129" w:rsidRDefault="00937129" w:rsidP="00937129">
      <w:pPr>
        <w:tabs>
          <w:tab w:val="left" w:pos="1418"/>
        </w:tabs>
        <w:jc w:val="center"/>
        <w:rPr>
          <w:b/>
          <w:bCs/>
          <w:sz w:val="36"/>
          <w:szCs w:val="36"/>
        </w:rPr>
      </w:pPr>
      <w:r w:rsidRPr="007330A0">
        <w:rPr>
          <w:b/>
          <w:bCs/>
          <w:sz w:val="36"/>
          <w:szCs w:val="36"/>
        </w:rPr>
        <w:t>ТВЕРСКОЙ ОБЛАСТИ</w:t>
      </w:r>
    </w:p>
    <w:p w:rsidR="00937129" w:rsidRDefault="00937129" w:rsidP="00937129">
      <w:pPr>
        <w:jc w:val="center"/>
        <w:rPr>
          <w:b/>
          <w:sz w:val="32"/>
          <w:szCs w:val="32"/>
        </w:rPr>
      </w:pPr>
    </w:p>
    <w:p w:rsidR="00937129" w:rsidRDefault="00937129" w:rsidP="00937129">
      <w:pPr>
        <w:jc w:val="center"/>
        <w:rPr>
          <w:b/>
          <w:sz w:val="32"/>
          <w:szCs w:val="32"/>
        </w:rPr>
      </w:pPr>
      <w:proofErr w:type="gramStart"/>
      <w:r w:rsidRPr="00D023A7">
        <w:rPr>
          <w:b/>
          <w:sz w:val="32"/>
          <w:szCs w:val="32"/>
        </w:rPr>
        <w:t>Р</w:t>
      </w:r>
      <w:proofErr w:type="gramEnd"/>
      <w:r w:rsidRPr="00D023A7">
        <w:rPr>
          <w:b/>
          <w:sz w:val="32"/>
          <w:szCs w:val="32"/>
        </w:rPr>
        <w:t xml:space="preserve"> А С П О Р Я Ж Е Н И Е</w:t>
      </w:r>
    </w:p>
    <w:p w:rsidR="00937129" w:rsidRPr="00D023A7" w:rsidRDefault="00937129" w:rsidP="00937129">
      <w:pPr>
        <w:jc w:val="center"/>
        <w:rPr>
          <w:b/>
          <w:sz w:val="32"/>
          <w:szCs w:val="32"/>
        </w:rPr>
      </w:pPr>
    </w:p>
    <w:p w:rsidR="00937129" w:rsidRPr="00B77376" w:rsidRDefault="00937129" w:rsidP="00937129">
      <w:pPr>
        <w:jc w:val="center"/>
        <w:rPr>
          <w:sz w:val="24"/>
        </w:rPr>
      </w:pPr>
    </w:p>
    <w:p w:rsidR="00937129" w:rsidRPr="000C6021" w:rsidRDefault="00937129" w:rsidP="0093712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18.05</w:t>
      </w:r>
      <w:r w:rsidRPr="000C602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0C6021">
        <w:rPr>
          <w:sz w:val="28"/>
          <w:szCs w:val="28"/>
        </w:rPr>
        <w:tab/>
      </w:r>
      <w:r w:rsidRPr="000C6021">
        <w:rPr>
          <w:sz w:val="28"/>
          <w:szCs w:val="28"/>
        </w:rPr>
        <w:tab/>
      </w:r>
      <w:r w:rsidRPr="000C6021">
        <w:rPr>
          <w:sz w:val="28"/>
          <w:szCs w:val="28"/>
        </w:rPr>
        <w:tab/>
      </w:r>
      <w:r w:rsidRPr="000C6021">
        <w:rPr>
          <w:sz w:val="28"/>
          <w:szCs w:val="28"/>
        </w:rPr>
        <w:tab/>
      </w:r>
      <w:r w:rsidRPr="000C6021">
        <w:rPr>
          <w:sz w:val="28"/>
          <w:szCs w:val="28"/>
        </w:rPr>
        <w:tab/>
      </w:r>
      <w:r w:rsidRPr="000C6021">
        <w:rPr>
          <w:sz w:val="28"/>
          <w:szCs w:val="28"/>
        </w:rPr>
        <w:tab/>
      </w:r>
      <w:r w:rsidRPr="000C6021">
        <w:rPr>
          <w:sz w:val="28"/>
          <w:szCs w:val="28"/>
        </w:rPr>
        <w:tab/>
      </w:r>
      <w:r w:rsidRPr="000C602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C60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98-</w:t>
      </w:r>
      <w:r w:rsidRPr="000C6021">
        <w:rPr>
          <w:sz w:val="28"/>
          <w:szCs w:val="28"/>
        </w:rPr>
        <w:t>р</w:t>
      </w:r>
      <w:r>
        <w:rPr>
          <w:sz w:val="28"/>
          <w:szCs w:val="28"/>
        </w:rPr>
        <w:t>а</w:t>
      </w:r>
    </w:p>
    <w:p w:rsidR="00937129" w:rsidRPr="00B77376" w:rsidRDefault="00937129" w:rsidP="00937129">
      <w:pPr>
        <w:rPr>
          <w:sz w:val="24"/>
          <w:szCs w:val="24"/>
        </w:rPr>
      </w:pPr>
    </w:p>
    <w:p w:rsidR="00937129" w:rsidRDefault="00937129" w:rsidP="00937129">
      <w:pPr>
        <w:rPr>
          <w:b/>
          <w:sz w:val="24"/>
          <w:szCs w:val="24"/>
        </w:rPr>
      </w:pPr>
    </w:p>
    <w:p w:rsidR="00937129" w:rsidRDefault="00937129" w:rsidP="00937129">
      <w:pPr>
        <w:rPr>
          <w:b/>
          <w:sz w:val="24"/>
          <w:szCs w:val="24"/>
        </w:rPr>
      </w:pPr>
      <w:r w:rsidRPr="00B77376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назначении </w:t>
      </w:r>
      <w:proofErr w:type="gramStart"/>
      <w:r>
        <w:rPr>
          <w:b/>
          <w:sz w:val="24"/>
          <w:szCs w:val="24"/>
        </w:rPr>
        <w:t>ответственных</w:t>
      </w:r>
      <w:proofErr w:type="gramEnd"/>
      <w:r>
        <w:rPr>
          <w:b/>
          <w:sz w:val="24"/>
          <w:szCs w:val="24"/>
        </w:rPr>
        <w:t xml:space="preserve"> </w:t>
      </w:r>
    </w:p>
    <w:p w:rsidR="00937129" w:rsidRDefault="00937129" w:rsidP="00937129">
      <w:pPr>
        <w:spacing w:line="360" w:lineRule="auto"/>
        <w:ind w:firstLine="720"/>
        <w:jc w:val="both"/>
        <w:rPr>
          <w:sz w:val="24"/>
          <w:szCs w:val="24"/>
        </w:rPr>
      </w:pPr>
    </w:p>
    <w:p w:rsidR="00937129" w:rsidRDefault="00937129" w:rsidP="00937129">
      <w:pPr>
        <w:spacing w:line="360" w:lineRule="auto"/>
        <w:ind w:firstLine="720"/>
        <w:jc w:val="both"/>
        <w:rPr>
          <w:sz w:val="24"/>
          <w:szCs w:val="24"/>
        </w:rPr>
      </w:pPr>
    </w:p>
    <w:p w:rsidR="00937129" w:rsidRDefault="00937129" w:rsidP="009371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выполнения требований Федерального закона от 27.07.2006 № 152-ФЗ «О персональных данных» и в связи с изменением структуры Администрации Ржевского муниципального округа Тверской области, на основании распоряжения Администрации Ржевского муниципального округа Тверской области от 15.05.2023 № 106-рк «О возложении обязанностей Главы Ржевского муниципального округа на </w:t>
      </w:r>
      <w:proofErr w:type="spellStart"/>
      <w:r>
        <w:rPr>
          <w:sz w:val="24"/>
          <w:szCs w:val="24"/>
        </w:rPr>
        <w:t>Берлизова</w:t>
      </w:r>
      <w:proofErr w:type="spellEnd"/>
      <w:r>
        <w:rPr>
          <w:sz w:val="24"/>
          <w:szCs w:val="24"/>
        </w:rPr>
        <w:t xml:space="preserve"> Н.А.»:</w:t>
      </w:r>
    </w:p>
    <w:p w:rsidR="00937129" w:rsidRDefault="00937129" w:rsidP="009371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организацию обработки персональных данных в Администрации Ржевского муниципального округа Тверской области </w:t>
      </w:r>
      <w:proofErr w:type="spellStart"/>
      <w:r>
        <w:rPr>
          <w:sz w:val="24"/>
          <w:szCs w:val="24"/>
        </w:rPr>
        <w:t>Бантееву</w:t>
      </w:r>
      <w:proofErr w:type="spellEnd"/>
      <w:r>
        <w:rPr>
          <w:sz w:val="24"/>
          <w:szCs w:val="24"/>
        </w:rPr>
        <w:t xml:space="preserve"> Светлану Владимировну, управляющего делами Администрации Ржевского муниципального округа Тверской области. </w:t>
      </w:r>
    </w:p>
    <w:p w:rsidR="00937129" w:rsidRDefault="00937129" w:rsidP="009371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Назначить администратором безопасности информационных систем персональных данных в Администрации Ржевского муниципального округа Тверской области Макарова Дениса Сергеевича, начальника отдела информатизации управления по обеспечению деятельности Администрации Ржевского муниципального округа Тверской области.</w:t>
      </w:r>
    </w:p>
    <w:p w:rsidR="00937129" w:rsidRDefault="00937129" w:rsidP="009371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утратившими силу:</w:t>
      </w:r>
    </w:p>
    <w:p w:rsidR="00937129" w:rsidRDefault="00937129" w:rsidP="009371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Главы города Ржева Тверской области от 11.10.2011 № 61-р «О назначении ответственных по защите персональных данных в Администрации города Ржева Тверской области»;</w:t>
      </w:r>
    </w:p>
    <w:p w:rsidR="00937129" w:rsidRDefault="00937129" w:rsidP="009371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города Ржева Тверской области от 31.07.2012 №  86-р «О внесении изменений в распоряжение Главы города Ржева Тверской области от 11.10.2011 № 61-р»;</w:t>
      </w:r>
    </w:p>
    <w:p w:rsidR="00937129" w:rsidRDefault="00937129" w:rsidP="009371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распоряжение Администрации города Ржева Тверской области от 08.06.2022 №  81-р «О внесении изменений в распоряжение Главы города Ржева Тверской области от 11.10.2011 № 61-р»;</w:t>
      </w:r>
    </w:p>
    <w:p w:rsidR="00937129" w:rsidRDefault="00937129" w:rsidP="009371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города Ржева Тверской области от 14.11.2012 №  146-р «О назначении ответственного за организацию обработки персональных данных»;</w:t>
      </w:r>
    </w:p>
    <w:p w:rsidR="00937129" w:rsidRDefault="00937129" w:rsidP="009371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города Ржева Тверской области от 14.10.2020 №  141-р «О внесении изменений в распоряжение Администрации города Ржева Тверской области от 14.11.2012 №  146-р».</w:t>
      </w:r>
    </w:p>
    <w:p w:rsidR="00937129" w:rsidRPr="0039297F" w:rsidRDefault="00937129" w:rsidP="009371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распоряжение вступает в силу со дня его подписания.</w:t>
      </w:r>
    </w:p>
    <w:p w:rsidR="00937129" w:rsidRDefault="00937129" w:rsidP="00937129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937129" w:rsidRDefault="00937129" w:rsidP="00937129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937129" w:rsidRDefault="00937129" w:rsidP="00937129">
      <w:pPr>
        <w:pStyle w:val="a3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заместитель </w:t>
      </w:r>
      <w:r w:rsidRPr="006217A5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6217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937129" w:rsidRDefault="00937129" w:rsidP="00937129">
      <w:pPr>
        <w:pStyle w:val="a3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217A5">
        <w:rPr>
          <w:rFonts w:ascii="Times New Roman" w:hAnsi="Times New Roman"/>
          <w:b/>
          <w:sz w:val="24"/>
          <w:szCs w:val="24"/>
        </w:rPr>
        <w:t>Ржевского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17A5">
        <w:rPr>
          <w:rFonts w:ascii="Times New Roman" w:hAnsi="Times New Roman"/>
          <w:b/>
          <w:sz w:val="24"/>
          <w:szCs w:val="24"/>
        </w:rPr>
        <w:t xml:space="preserve">округа </w:t>
      </w:r>
    </w:p>
    <w:p w:rsidR="00937129" w:rsidRPr="006217A5" w:rsidRDefault="00937129" w:rsidP="00937129">
      <w:pPr>
        <w:pStyle w:val="a3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217A5">
        <w:rPr>
          <w:rFonts w:ascii="Times New Roman" w:hAnsi="Times New Roman"/>
          <w:b/>
          <w:sz w:val="24"/>
          <w:szCs w:val="24"/>
        </w:rPr>
        <w:t>Тверской области</w:t>
      </w:r>
      <w:r w:rsidRPr="006217A5">
        <w:rPr>
          <w:rFonts w:ascii="Times New Roman" w:hAnsi="Times New Roman"/>
          <w:b/>
          <w:sz w:val="24"/>
          <w:szCs w:val="24"/>
        </w:rPr>
        <w:tab/>
      </w:r>
      <w:r w:rsidRPr="006217A5">
        <w:rPr>
          <w:rFonts w:ascii="Times New Roman" w:hAnsi="Times New Roman"/>
          <w:b/>
          <w:sz w:val="24"/>
          <w:szCs w:val="24"/>
        </w:rPr>
        <w:tab/>
      </w:r>
      <w:r w:rsidRPr="006217A5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6217A5">
        <w:rPr>
          <w:rFonts w:ascii="Times New Roman" w:hAnsi="Times New Roman"/>
          <w:b/>
          <w:sz w:val="24"/>
          <w:szCs w:val="24"/>
        </w:rPr>
        <w:tab/>
      </w:r>
      <w:r w:rsidRPr="006217A5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Pr="006217A5">
        <w:rPr>
          <w:rFonts w:ascii="Times New Roman" w:hAnsi="Times New Roman"/>
          <w:b/>
          <w:sz w:val="24"/>
          <w:szCs w:val="24"/>
        </w:rPr>
        <w:tab/>
      </w:r>
      <w:r w:rsidRPr="006217A5"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217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/>
          <w:b/>
          <w:sz w:val="24"/>
          <w:szCs w:val="24"/>
        </w:rPr>
        <w:t>Берлизов</w:t>
      </w:r>
      <w:proofErr w:type="spellEnd"/>
    </w:p>
    <w:p w:rsidR="00937129" w:rsidRPr="006217A5" w:rsidRDefault="00937129" w:rsidP="00937129">
      <w:pPr>
        <w:pStyle w:val="a3"/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937129" w:rsidRPr="006217A5" w:rsidRDefault="00937129" w:rsidP="00937129">
      <w:pPr>
        <w:pStyle w:val="a3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937129" w:rsidRDefault="00937129" w:rsidP="00937129">
      <w:pPr>
        <w:pStyle w:val="a3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937129" w:rsidRDefault="00937129" w:rsidP="00937129">
      <w:pPr>
        <w:pStyle w:val="a3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937129" w:rsidRDefault="00937129" w:rsidP="00937129">
      <w:pPr>
        <w:pStyle w:val="a3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937129" w:rsidRDefault="00937129" w:rsidP="00937129">
      <w:pPr>
        <w:pStyle w:val="a3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937129" w:rsidRDefault="00937129" w:rsidP="00937129">
      <w:pPr>
        <w:pStyle w:val="a3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937129" w:rsidRDefault="00937129" w:rsidP="00937129">
      <w:pPr>
        <w:pStyle w:val="a3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937129" w:rsidRDefault="00937129" w:rsidP="00937129">
      <w:pPr>
        <w:pStyle w:val="a3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937129" w:rsidRPr="00A93F9B" w:rsidRDefault="00937129" w:rsidP="00937129"/>
    <w:p w:rsidR="00937129" w:rsidRDefault="00937129" w:rsidP="0093712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937129" w:rsidRDefault="00937129" w:rsidP="0093712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937129" w:rsidRDefault="00937129" w:rsidP="0093712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937129" w:rsidRDefault="00937129" w:rsidP="0093712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937129" w:rsidRDefault="00937129" w:rsidP="0093712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937129" w:rsidRDefault="00937129" w:rsidP="0093712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937129" w:rsidRDefault="00937129" w:rsidP="0093712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937129" w:rsidRDefault="00937129" w:rsidP="0093712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937129" w:rsidRDefault="00937129" w:rsidP="00937129">
      <w:pPr>
        <w:jc w:val="center"/>
      </w:pPr>
    </w:p>
    <w:p w:rsidR="00AE7BA0" w:rsidRDefault="00AE7BA0">
      <w:bookmarkStart w:id="0" w:name="_GoBack"/>
      <w:bookmarkEnd w:id="0"/>
    </w:p>
    <w:sectPr w:rsidR="00AE7BA0" w:rsidSect="0093712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96"/>
    <w:rsid w:val="00537096"/>
    <w:rsid w:val="00937129"/>
    <w:rsid w:val="00A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129"/>
    <w:pPr>
      <w:spacing w:line="360" w:lineRule="auto"/>
      <w:ind w:firstLine="720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937129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129"/>
    <w:pPr>
      <w:spacing w:line="360" w:lineRule="auto"/>
      <w:ind w:firstLine="720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937129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2023-09-18T13:45:00Z</dcterms:created>
  <dcterms:modified xsi:type="dcterms:W3CDTF">2023-09-18T13:46:00Z</dcterms:modified>
</cp:coreProperties>
</file>