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95" w:type="dxa"/>
        <w:tblLook w:val="04A0"/>
      </w:tblPr>
      <w:tblGrid>
        <w:gridCol w:w="530"/>
        <w:gridCol w:w="2180"/>
        <w:gridCol w:w="2220"/>
        <w:gridCol w:w="4000"/>
      </w:tblGrid>
      <w:tr w:rsidR="0022432A" w:rsidRPr="0022432A" w:rsidTr="0022432A">
        <w:trPr>
          <w:trHeight w:val="112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2A" w:rsidRPr="0022432A" w:rsidRDefault="0022432A" w:rsidP="007B4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</w:t>
            </w:r>
            <w:r w:rsidR="007B445F">
              <w:rPr>
                <w:rFonts w:ascii="Calibri" w:eastAsia="Times New Roman" w:hAnsi="Calibri" w:cs="Calibri"/>
                <w:color w:val="000000"/>
              </w:rPr>
              <w:t xml:space="preserve">Ржевского муниципального округа Тверской области </w:t>
            </w:r>
            <w:r w:rsidRPr="0022432A">
              <w:rPr>
                <w:rFonts w:ascii="Calibri" w:eastAsia="Times New Roman" w:hAnsi="Calibri" w:cs="Calibri"/>
                <w:color w:val="000000"/>
              </w:rPr>
              <w:t>и фактических расходах на оплату их труда</w:t>
            </w:r>
          </w:p>
        </w:tc>
      </w:tr>
      <w:tr w:rsidR="0022432A" w:rsidRPr="0022432A" w:rsidTr="0022432A">
        <w:trPr>
          <w:trHeight w:val="300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Default="00903BF0" w:rsidP="001E1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>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677FC">
              <w:rPr>
                <w:rFonts w:ascii="Calibri" w:eastAsia="Times New Roman" w:hAnsi="Calibri" w:cs="Calibri"/>
                <w:color w:val="000000"/>
              </w:rPr>
              <w:t>2</w:t>
            </w:r>
            <w:r w:rsidR="00F91437">
              <w:rPr>
                <w:rFonts w:ascii="Calibri" w:eastAsia="Times New Roman" w:hAnsi="Calibri" w:cs="Calibri"/>
                <w:color w:val="000000"/>
              </w:rPr>
              <w:t xml:space="preserve"> квартал 2024 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 xml:space="preserve"> год</w:t>
            </w:r>
            <w:r w:rsidR="00F91437">
              <w:rPr>
                <w:rFonts w:ascii="Calibri" w:eastAsia="Times New Roman" w:hAnsi="Calibri" w:cs="Calibri"/>
                <w:color w:val="000000"/>
              </w:rPr>
              <w:t>а</w:t>
            </w:r>
          </w:p>
          <w:p w:rsidR="001E18B3" w:rsidRPr="001E18B3" w:rsidRDefault="001E18B3" w:rsidP="001E1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 w:rsidRPr="0022432A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Категория работников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Среднесписочная  численность работников, чел.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802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Фактическ</w:t>
            </w:r>
            <w:r w:rsidR="00802C8A">
              <w:rPr>
                <w:rFonts w:ascii="Calibri" w:eastAsia="Times New Roman" w:hAnsi="Calibri" w:cs="Calibri"/>
                <w:color w:val="000000"/>
              </w:rPr>
              <w:t>ие</w:t>
            </w:r>
            <w:r w:rsidRPr="0022432A">
              <w:rPr>
                <w:rFonts w:ascii="Calibri" w:eastAsia="Times New Roman" w:hAnsi="Calibri" w:cs="Calibri"/>
                <w:color w:val="000000"/>
              </w:rPr>
              <w:t xml:space="preserve"> расходы на заработную плату работников за отчетный период, тыс. руб.</w:t>
            </w:r>
          </w:p>
        </w:tc>
      </w:tr>
      <w:tr w:rsidR="0022432A" w:rsidRPr="0022432A" w:rsidTr="00802C8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Муниципальные служащие органа местного самоуправления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EC3BBB" w:rsidP="00A45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1677FC" w:rsidP="00802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36 984,0</w:t>
            </w:r>
          </w:p>
        </w:tc>
      </w:tr>
      <w:tr w:rsidR="0022432A" w:rsidRPr="0022432A" w:rsidTr="00802C8A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Работники органа местного самоуправления, не являющиеся муниципальными служащими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EC3BBB" w:rsidP="00EF7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1677FC" w:rsidP="00802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5 488,0</w:t>
            </w:r>
          </w:p>
        </w:tc>
      </w:tr>
      <w:tr w:rsidR="0022432A" w:rsidRPr="0022432A" w:rsidTr="00802C8A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7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Работники муниципальных учреждений </w:t>
            </w:r>
            <w:r w:rsidR="007B445F">
              <w:rPr>
                <w:rFonts w:ascii="Calibri" w:eastAsia="Times New Roman" w:hAnsi="Calibri" w:cs="Calibri"/>
                <w:color w:val="000000"/>
              </w:rPr>
              <w:t xml:space="preserve">Ржевского муниципального округа </w:t>
            </w:r>
            <w:r w:rsidRPr="0022432A">
              <w:rPr>
                <w:rFonts w:ascii="Calibri" w:eastAsia="Times New Roman" w:hAnsi="Calibri" w:cs="Calibri"/>
                <w:color w:val="000000"/>
              </w:rPr>
              <w:t xml:space="preserve">Тверской области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1677FC" w:rsidP="00160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  <w:r w:rsidR="00160E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1677FC" w:rsidP="00802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467 578,5</w:t>
            </w:r>
          </w:p>
        </w:tc>
      </w:tr>
    </w:tbl>
    <w:p w:rsidR="001D3876" w:rsidRDefault="001D3876"/>
    <w:p w:rsidR="001E18B3" w:rsidRDefault="001E18B3"/>
    <w:sectPr w:rsidR="001E18B3" w:rsidSect="000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2432A"/>
    <w:rsid w:val="00052D67"/>
    <w:rsid w:val="000E0E39"/>
    <w:rsid w:val="00160E05"/>
    <w:rsid w:val="001677FC"/>
    <w:rsid w:val="001C2B20"/>
    <w:rsid w:val="001D3876"/>
    <w:rsid w:val="001E18B3"/>
    <w:rsid w:val="001F7B32"/>
    <w:rsid w:val="0022432A"/>
    <w:rsid w:val="00266811"/>
    <w:rsid w:val="004A5AD6"/>
    <w:rsid w:val="00560007"/>
    <w:rsid w:val="0057200B"/>
    <w:rsid w:val="00575155"/>
    <w:rsid w:val="00655397"/>
    <w:rsid w:val="007B445F"/>
    <w:rsid w:val="00802C8A"/>
    <w:rsid w:val="008D4194"/>
    <w:rsid w:val="00903BF0"/>
    <w:rsid w:val="009270EF"/>
    <w:rsid w:val="009813C6"/>
    <w:rsid w:val="0099359A"/>
    <w:rsid w:val="00A45A63"/>
    <w:rsid w:val="00A80ED9"/>
    <w:rsid w:val="00AF1E8E"/>
    <w:rsid w:val="00B031CA"/>
    <w:rsid w:val="00CF520D"/>
    <w:rsid w:val="00D677CF"/>
    <w:rsid w:val="00EA322E"/>
    <w:rsid w:val="00EC3BBB"/>
    <w:rsid w:val="00EF7ABB"/>
    <w:rsid w:val="00F45CFF"/>
    <w:rsid w:val="00F91437"/>
    <w:rsid w:val="00FE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Сафелкина</dc:creator>
  <cp:lastModifiedBy>Сафелкина</cp:lastModifiedBy>
  <cp:revision>4</cp:revision>
  <dcterms:created xsi:type="dcterms:W3CDTF">2024-07-25T06:47:00Z</dcterms:created>
  <dcterms:modified xsi:type="dcterms:W3CDTF">2024-07-25T07:15:00Z</dcterms:modified>
</cp:coreProperties>
</file>